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A95D68">
      <w:pPr>
        <w:pStyle w:val="1"/>
        <w:rPr>
          <w:b/>
        </w:rPr>
      </w:pPr>
      <w:bookmarkStart w:id="1" w:name="_Toc331067020"/>
      <w:r w:rsidRPr="00272F31">
        <w:rPr>
          <w:b/>
        </w:rPr>
        <w:t>государственного налогового инспектора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641ADA">
        <w:rPr>
          <w:b/>
        </w:rPr>
        <w:t xml:space="preserve">регистрации и учета налогоплательщиков 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4939E7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государственного налогового инспектора отдела </w:t>
      </w:r>
      <w:r w:rsidR="00641ADA">
        <w:t>регистрации и учета налогоплательщиков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4939E7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4939E7">
        <w:t>г</w:t>
      </w:r>
      <w:r w:rsidR="00A95D68">
        <w:t>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AB6477">
        <w:t>9</w:t>
      </w:r>
      <w:r w:rsidR="004939E7">
        <w:t>6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15764C">
        <w:t>государственного налогового инспектора</w:t>
      </w:r>
      <w:r w:rsidRPr="00B10A4C">
        <w:t>:</w:t>
      </w:r>
      <w:r w:rsidR="00AB314B">
        <w:t xml:space="preserve"> </w:t>
      </w:r>
      <w:r w:rsidR="00641ADA" w:rsidRPr="00C572C2">
        <w:rPr>
          <w:color w:val="000000"/>
        </w:rPr>
        <w:t>осуществление функций регистрации и учета налогоплательщиков.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4939E7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4939E7">
        <w:t>Г</w:t>
      </w:r>
      <w:r w:rsidR="0015764C">
        <w:t xml:space="preserve">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B25489" w:rsidRPr="00117905" w:rsidRDefault="00B25489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lastRenderedPageBreak/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Конституция Российской Федерации;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7181B" w:rsidRPr="0067181B" w:rsidRDefault="00641ADA" w:rsidP="00641ADA">
      <w:pPr>
        <w:ind w:firstLine="540"/>
        <w:rPr>
          <w:highlight w:val="yellow"/>
        </w:rPr>
      </w:pPr>
      <w:r>
        <w:rPr>
          <w:color w:val="000000"/>
        </w:rPr>
        <w:t xml:space="preserve">- </w:t>
      </w:r>
      <w:r w:rsidRPr="00C572C2">
        <w:rPr>
          <w:color w:val="000000"/>
        </w:rPr>
        <w:t>Федеральный закон от 8 августа 2001 г. № 129-ФЗ «О государственной регистрации юридических лиц и индивидуальных предпринимателей».</w:t>
      </w:r>
    </w:p>
    <w:p w:rsidR="002A727A" w:rsidRDefault="00FB2287" w:rsidP="003E5E39">
      <w:pPr>
        <w:ind w:firstLine="540"/>
        <w:jc w:val="both"/>
      </w:pPr>
      <w:r>
        <w:t>Г</w:t>
      </w:r>
      <w:r w:rsidR="002A727A" w:rsidRPr="001F5B1A">
        <w:t xml:space="preserve">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41ADA" w:rsidRPr="00C572C2" w:rsidRDefault="00641ADA" w:rsidP="00641ADA">
      <w:pPr>
        <w:pStyle w:val="ac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2C2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641ADA" w:rsidRPr="00C572C2" w:rsidRDefault="00641ADA" w:rsidP="00641ADA">
      <w:pPr>
        <w:pStyle w:val="ac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2C2">
        <w:rPr>
          <w:rFonts w:ascii="Times New Roman" w:hAnsi="Times New Roman"/>
          <w:sz w:val="24"/>
          <w:szCs w:val="24"/>
        </w:rPr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641ADA" w:rsidRPr="00C572C2" w:rsidRDefault="00641ADA" w:rsidP="00641ADA">
      <w:pPr>
        <w:pStyle w:val="ac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2C2">
        <w:rPr>
          <w:rFonts w:ascii="Times New Roman" w:hAnsi="Times New Roman"/>
          <w:sz w:val="24"/>
          <w:szCs w:val="24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641ADA" w:rsidRPr="00C572C2" w:rsidRDefault="00641ADA" w:rsidP="00641ADA">
      <w:pPr>
        <w:pStyle w:val="ac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2C2">
        <w:rPr>
          <w:rFonts w:ascii="Times New Roman" w:hAnsi="Times New Roman"/>
          <w:sz w:val="24"/>
          <w:szCs w:val="24"/>
        </w:rPr>
        <w:t>- порядок формирования и ведения Единого государственного реестра налогоплательщиков (ЕГРН);</w:t>
      </w:r>
    </w:p>
    <w:p w:rsidR="00641ADA" w:rsidRPr="00C572C2" w:rsidRDefault="00641ADA" w:rsidP="00641ADA">
      <w:pPr>
        <w:pStyle w:val="ac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2C2">
        <w:rPr>
          <w:rFonts w:ascii="Times New Roman" w:hAnsi="Times New Roman"/>
          <w:sz w:val="24"/>
          <w:szCs w:val="24"/>
        </w:rPr>
        <w:t>- порядок формирования и ведения Единого государственного реестра юридических лиц (ЕГРЮЛ);</w:t>
      </w:r>
    </w:p>
    <w:p w:rsidR="00641ADA" w:rsidRPr="00C572C2" w:rsidRDefault="00641ADA" w:rsidP="00641ADA">
      <w:pPr>
        <w:pStyle w:val="ac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2C2">
        <w:rPr>
          <w:rFonts w:ascii="Times New Roman" w:hAnsi="Times New Roman"/>
          <w:sz w:val="24"/>
          <w:szCs w:val="24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641ADA" w:rsidRPr="00C572C2" w:rsidRDefault="00641ADA" w:rsidP="00641ADA">
      <w:pPr>
        <w:pStyle w:val="ac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2C2">
        <w:rPr>
          <w:rFonts w:ascii="Times New Roman" w:hAnsi="Times New Roman"/>
          <w:sz w:val="24"/>
          <w:szCs w:val="24"/>
        </w:rPr>
        <w:lastRenderedPageBreak/>
        <w:t>- порядок предоставления сведений, содержащихся в ЕГРЮЛ, ЕГРИП, ЕГРН, реестре дисквалифицированных лиц;</w:t>
      </w:r>
    </w:p>
    <w:p w:rsidR="001E10BF" w:rsidRPr="001E10BF" w:rsidRDefault="00641ADA" w:rsidP="00641ADA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C572C2">
        <w:t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</w:t>
      </w:r>
      <w:r w:rsidR="00A841B8"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1E10BF" w:rsidRPr="001E10BF" w:rsidRDefault="00641ADA" w:rsidP="00C6263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C572C2">
        <w:t>-</w:t>
      </w:r>
      <w:r>
        <w:t xml:space="preserve"> </w:t>
      </w:r>
      <w:r w:rsidRPr="00C572C2"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641ADA">
      <w:pPr>
        <w:widowControl w:val="0"/>
        <w:ind w:firstLine="567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641ADA">
      <w:pPr>
        <w:widowControl w:val="0"/>
        <w:ind w:firstLine="567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641ADA">
      <w:pPr>
        <w:widowControl w:val="0"/>
        <w:ind w:firstLine="567"/>
        <w:jc w:val="both"/>
      </w:pPr>
      <w:r w:rsidRPr="00B90147">
        <w:t>- коммуникативные умения;</w:t>
      </w:r>
    </w:p>
    <w:p w:rsidR="00B90147" w:rsidRPr="00B90147" w:rsidRDefault="00B90147" w:rsidP="00641ADA">
      <w:pPr>
        <w:widowControl w:val="0"/>
        <w:ind w:firstLine="567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1E10BF" w:rsidRDefault="00641ADA" w:rsidP="001E10BF">
      <w:pPr>
        <w:autoSpaceDE w:val="0"/>
        <w:autoSpaceDN w:val="0"/>
        <w:adjustRightInd w:val="0"/>
        <w:ind w:firstLine="540"/>
        <w:jc w:val="both"/>
      </w:pPr>
      <w:r>
        <w:rPr>
          <w:color w:val="000000"/>
        </w:rPr>
        <w:t xml:space="preserve">- </w:t>
      </w:r>
      <w:r w:rsidRPr="00C572C2">
        <w:rPr>
          <w:color w:val="000000"/>
        </w:rPr>
        <w:t>анализ результатов учета налогоплательщиков</w:t>
      </w:r>
      <w:r>
        <w:rPr>
          <w:color w:val="000000"/>
        </w:rPr>
        <w:t>.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641ADA" w:rsidRPr="00C572C2" w:rsidRDefault="00641ADA" w:rsidP="00641ADA">
      <w:pPr>
        <w:pStyle w:val="ac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572C2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10BF" w:rsidRDefault="00641ADA" w:rsidP="00641ADA">
      <w:pPr>
        <w:autoSpaceDE w:val="0"/>
        <w:autoSpaceDN w:val="0"/>
        <w:adjustRightInd w:val="0"/>
        <w:ind w:firstLine="567"/>
        <w:jc w:val="both"/>
      </w:pPr>
      <w:r w:rsidRPr="00C572C2">
        <w:rPr>
          <w:color w:val="000000"/>
        </w:rPr>
        <w:t>подготовка презентационных материалов</w:t>
      </w:r>
      <w:r>
        <w:rPr>
          <w:color w:val="000000"/>
        </w:rPr>
        <w:t>.</w:t>
      </w: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7" w:history="1">
        <w:r w:rsidRPr="00C6242D">
          <w:t>статьями 14</w:t>
        </w:r>
      </w:hyperlink>
      <w:r w:rsidRPr="00C6242D">
        <w:t xml:space="preserve">, </w:t>
      </w:r>
      <w:hyperlink r:id="rId8" w:history="1">
        <w:r w:rsidRPr="00C6242D">
          <w:t>15</w:t>
        </w:r>
      </w:hyperlink>
      <w:r w:rsidRPr="00C6242D">
        <w:t xml:space="preserve">, </w:t>
      </w:r>
      <w:hyperlink r:id="rId9" w:history="1">
        <w:r w:rsidRPr="00C6242D">
          <w:t>17</w:t>
        </w:r>
      </w:hyperlink>
      <w:r w:rsidRPr="00C6242D">
        <w:t xml:space="preserve">, </w:t>
      </w:r>
      <w:hyperlink r:id="rId1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641ADA">
        <w:t xml:space="preserve">отдел </w:t>
      </w:r>
      <w:r w:rsidR="00641ADA">
        <w:t>регистрации и учета налогоплательщиков,</w:t>
      </w:r>
      <w:r>
        <w:t xml:space="preserve">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1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Default="00F1616B" w:rsidP="00F1616B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BE130D" w:rsidRDefault="00BE130D" w:rsidP="00BE130D">
      <w:pPr>
        <w:pStyle w:val="a3"/>
        <w:ind w:firstLine="720"/>
      </w:pPr>
      <w:r>
        <w:lastRenderedPageBreak/>
        <w:t>осуществлять подготовку, формирование и передачу в отдел общего и хозяйственного обеспечения регистрационных и учетных дел юридических лиц в связи с изменением места нахождения;</w:t>
      </w:r>
    </w:p>
    <w:p w:rsidR="00BE130D" w:rsidRDefault="00BE130D" w:rsidP="00BE130D">
      <w:pPr>
        <w:pStyle w:val="a3"/>
        <w:ind w:firstLine="720"/>
      </w:pPr>
      <w:r w:rsidRPr="00C6521D">
        <w:t xml:space="preserve">осуществлять создание дел передачи юридических лиц при изменении места нахождения, а также </w:t>
      </w:r>
      <w:r>
        <w:t>заполнение необходимых этапов графиков передачи;</w:t>
      </w:r>
    </w:p>
    <w:p w:rsidR="00BE130D" w:rsidRPr="00C6521D" w:rsidRDefault="00BE130D" w:rsidP="00BE130D">
      <w:pPr>
        <w:ind w:firstLine="720"/>
        <w:jc w:val="both"/>
      </w:pPr>
      <w:r w:rsidRPr="00590D5A">
        <w:t>о</w:t>
      </w:r>
      <w:r w:rsidRPr="00C6521D">
        <w:t xml:space="preserve">существлять подготовку документов (сведений), формируемых из базы данных Единого государственного реестра юридических лиц (ЕГРЮЛ) и базы данных Единого государственного реестра индивидуальных предпринимателей (ЕГРИП), Единого государственного реестра </w:t>
      </w:r>
      <w:r>
        <w:t xml:space="preserve">налогоплательщиков (ЕГРН) </w:t>
      </w:r>
      <w:r w:rsidRPr="00C6521D">
        <w:t>в виде выписок и справок об отсутствии информации;</w:t>
      </w:r>
    </w:p>
    <w:p w:rsidR="00BE130D" w:rsidRDefault="00BE130D" w:rsidP="00BE130D">
      <w:pPr>
        <w:pStyle w:val="a3"/>
        <w:ind w:firstLine="720"/>
      </w:pPr>
      <w:r w:rsidRPr="00C6521D">
        <w:t>осуществлять подготовку и выдачу копий учредительных документов юридических лиц;</w:t>
      </w:r>
    </w:p>
    <w:p w:rsidR="00BE130D" w:rsidRPr="00C6521D" w:rsidRDefault="00BE130D" w:rsidP="00BE130D">
      <w:pPr>
        <w:ind w:firstLine="708"/>
        <w:jc w:val="both"/>
      </w:pPr>
      <w:r w:rsidRPr="00C6521D">
        <w:t>осуществлять подготовку ответов на поручения УФНС России по г. Москве, а также обращения других Инспекций, юридических и физических лиц;</w:t>
      </w:r>
    </w:p>
    <w:p w:rsidR="00BE130D" w:rsidRPr="00C6521D" w:rsidRDefault="00BE130D" w:rsidP="00BE130D">
      <w:pPr>
        <w:ind w:firstLine="708"/>
        <w:jc w:val="both"/>
      </w:pPr>
      <w:r w:rsidRPr="00C6521D">
        <w:t>осуществлять подготовку и направление необходимой информации по сведениям, содержащимся в Едином государственном реестре налогоплательщиков (ЕГРН)</w:t>
      </w:r>
      <w:r>
        <w:t>,</w:t>
      </w:r>
      <w:r w:rsidRPr="00C6521D">
        <w:t xml:space="preserve"> Едином государственном реестре </w:t>
      </w:r>
      <w:r>
        <w:t>юридических лиц</w:t>
      </w:r>
      <w:r w:rsidRPr="00C6521D">
        <w:t xml:space="preserve"> (ЕГР</w:t>
      </w:r>
      <w:r>
        <w:t>ЮЛ</w:t>
      </w:r>
      <w:r w:rsidRPr="00C6521D">
        <w:t xml:space="preserve">) </w:t>
      </w:r>
      <w:r>
        <w:t xml:space="preserve">и </w:t>
      </w:r>
      <w:r w:rsidRPr="00C6521D">
        <w:t xml:space="preserve">Едином государственном реестре </w:t>
      </w:r>
      <w:r>
        <w:t>индивидуальных предпринимателей</w:t>
      </w:r>
      <w:r w:rsidRPr="00C6521D">
        <w:t xml:space="preserve"> (ЕГР</w:t>
      </w:r>
      <w:r>
        <w:t>ИП</w:t>
      </w:r>
      <w:r w:rsidRPr="00C6521D">
        <w:t>)</w:t>
      </w:r>
      <w:r>
        <w:t xml:space="preserve"> </w:t>
      </w:r>
      <w:r w:rsidRPr="00C6521D">
        <w:t>по запросам третьих лиц, налоговых органов, судебных приставов-исполнителей, органов судебной власти;</w:t>
      </w:r>
    </w:p>
    <w:p w:rsidR="00BE130D" w:rsidRPr="00C6521D" w:rsidRDefault="00BE130D" w:rsidP="00BE130D">
      <w:pPr>
        <w:ind w:firstLine="708"/>
        <w:jc w:val="both"/>
      </w:pPr>
      <w:r w:rsidRPr="00C6521D">
        <w:t>осуществлять подготовку, направление и контроль за своевременностью ответов на заявления граждан в соответствии с №59-ФЗ «О порядке рассмотрения обращений граждан Российской Федерации» от 02.05.2006;</w:t>
      </w:r>
    </w:p>
    <w:p w:rsidR="00BE130D" w:rsidRDefault="00BE130D" w:rsidP="00BE130D">
      <w:pPr>
        <w:ind w:firstLine="708"/>
        <w:jc w:val="both"/>
      </w:pPr>
      <w:r w:rsidRPr="00C6521D">
        <w:t xml:space="preserve">осуществлять </w:t>
      </w:r>
      <w:r w:rsidRPr="001A63F4">
        <w:t xml:space="preserve">в установленном порядке делопроизводство  и обеспечение сохранности </w:t>
      </w:r>
      <w:r>
        <w:t>регистрационных</w:t>
      </w:r>
      <w:r w:rsidRPr="001A63F4">
        <w:t xml:space="preserve"> дел</w:t>
      </w:r>
      <w:r>
        <w:t>;</w:t>
      </w:r>
    </w:p>
    <w:p w:rsidR="00F1616B" w:rsidRDefault="00BE130D" w:rsidP="00BE130D">
      <w:pPr>
        <w:ind w:firstLine="708"/>
        <w:jc w:val="both"/>
      </w:pPr>
      <w:r w:rsidRPr="00C6521D">
        <w:t xml:space="preserve">осуществлять </w:t>
      </w:r>
      <w:r>
        <w:t>иные функции по поручению руководства Инспекции.</w:t>
      </w:r>
      <w:r w:rsidR="00F1616B" w:rsidRPr="000C4A41">
        <w:t xml:space="preserve">        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25364B">
        <w:t>Г</w:t>
      </w:r>
      <w:r w:rsidR="00C1533B">
        <w:t>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8D6867">
        <w:t>1</w:t>
      </w:r>
      <w:r w:rsidR="0025364B">
        <w:t>5</w:t>
      </w:r>
      <w:r w:rsidR="008D6867">
        <w:t>.</w:t>
      </w:r>
      <w:r w:rsidR="0025364B">
        <w:t>02</w:t>
      </w:r>
      <w:r w:rsidR="008D6867">
        <w:t>.201</w:t>
      </w:r>
      <w:r w:rsidR="0025364B">
        <w:t>9</w:t>
      </w:r>
      <w:r w:rsidR="008D6867" w:rsidRPr="00F11294">
        <w:t xml:space="preserve">, положением об </w:t>
      </w:r>
      <w:r w:rsidR="008D6867" w:rsidRPr="00641ADA">
        <w:t>отделе</w:t>
      </w:r>
      <w:r w:rsidR="00641ADA">
        <w:t xml:space="preserve"> регистрации и учета налогоплательщиков</w:t>
      </w:r>
      <w:r w:rsidR="008D6867" w:rsidRPr="00641ADA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25364B">
        <w:t>Г</w:t>
      </w:r>
      <w:r w:rsidR="00C1533B">
        <w:t>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641ADA" w:rsidRDefault="00641ADA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25364B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15. </w:t>
      </w:r>
      <w:r w:rsidR="0025364B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положений об отделе и управлении;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графика отпусков гражданских служащих отдела;</w:t>
      </w:r>
    </w:p>
    <w:p w:rsidR="00170697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иных актов по поручению непосредственного руководителя и руководства управления.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1ADA" w:rsidRDefault="00641AD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641ADA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bookmarkStart w:id="16" w:name="_GoBack"/>
      <w:bookmarkEnd w:id="16"/>
      <w:r w:rsidR="00170697">
        <w:t xml:space="preserve">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функциями, возложенными на отдел</w:t>
      </w:r>
      <w:r w:rsidR="00641ADA">
        <w:rPr>
          <w:rFonts w:eastAsia="Calibri"/>
        </w:rPr>
        <w:t>:</w:t>
      </w:r>
    </w:p>
    <w:p w:rsidR="00641ADA" w:rsidRDefault="00641ADA" w:rsidP="00641ADA">
      <w:pPr>
        <w:ind w:firstLine="567"/>
        <w:jc w:val="both"/>
      </w:pPr>
      <w:r w:rsidRPr="00A62752">
        <w:t xml:space="preserve">- представление сведений из Единого государственного реестра юридических лиц (ЕГРЮЛ), Единого государственного реестра </w:t>
      </w:r>
      <w:r>
        <w:t>индивидуальных предпринимателей</w:t>
      </w:r>
      <w:r w:rsidRPr="00A62752">
        <w:t xml:space="preserve"> (ЕГР</w:t>
      </w:r>
      <w:r>
        <w:t>ИП</w:t>
      </w:r>
      <w:r w:rsidRPr="00A62752">
        <w:t>)</w:t>
      </w:r>
      <w:r>
        <w:t xml:space="preserve">, </w:t>
      </w:r>
      <w:r w:rsidRPr="00A62752">
        <w:t>Единого государственного ре</w:t>
      </w:r>
      <w:r>
        <w:t>естра налогоплательщиков (ЕГРН);</w:t>
      </w:r>
    </w:p>
    <w:p w:rsidR="00641ADA" w:rsidRDefault="00641ADA" w:rsidP="00641ADA">
      <w:pPr>
        <w:autoSpaceDE w:val="0"/>
        <w:autoSpaceDN w:val="0"/>
        <w:adjustRightInd w:val="0"/>
        <w:ind w:firstLine="540"/>
        <w:jc w:val="both"/>
      </w:pPr>
      <w:r>
        <w:t>-</w:t>
      </w:r>
      <w:r w:rsidRPr="001C46EE">
        <w:t xml:space="preserve"> </w:t>
      </w:r>
      <w:r w:rsidRPr="00A62752">
        <w:t>представление сведений из</w:t>
      </w:r>
      <w:r>
        <w:t xml:space="preserve"> Реестра дисквалифицированных лиц;</w:t>
      </w:r>
    </w:p>
    <w:p w:rsidR="002B3A83" w:rsidRDefault="002B3A83" w:rsidP="00641ADA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3F3AAA" w:rsidRDefault="003F3AA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3F3AAA" w:rsidRDefault="003F3AA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lastRenderedPageBreak/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B25489" w:rsidRDefault="00B25489" w:rsidP="00A65ED0">
      <w:pPr>
        <w:autoSpaceDE w:val="0"/>
        <w:autoSpaceDN w:val="0"/>
        <w:adjustRightInd w:val="0"/>
        <w:ind w:firstLine="540"/>
        <w:jc w:val="both"/>
      </w:pPr>
    </w:p>
    <w:sectPr w:rsidR="00B25489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EB1" w:rsidRDefault="002D7EB1" w:rsidP="00F36EAE">
      <w:r>
        <w:separator/>
      </w:r>
    </w:p>
  </w:endnote>
  <w:endnote w:type="continuationSeparator" w:id="0">
    <w:p w:rsidR="002D7EB1" w:rsidRDefault="002D7EB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EB1" w:rsidRDefault="002D7EB1" w:rsidP="00F36EAE">
      <w:r>
        <w:separator/>
      </w:r>
    </w:p>
  </w:footnote>
  <w:footnote w:type="continuationSeparator" w:id="0">
    <w:p w:rsidR="002D7EB1" w:rsidRDefault="002D7EB1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764C"/>
    <w:rsid w:val="00162557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3DB4"/>
    <w:rsid w:val="0020581C"/>
    <w:rsid w:val="00210BD0"/>
    <w:rsid w:val="00210D70"/>
    <w:rsid w:val="00223691"/>
    <w:rsid w:val="00246988"/>
    <w:rsid w:val="00252BF5"/>
    <w:rsid w:val="0025364B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D7EB1"/>
    <w:rsid w:val="002E07DF"/>
    <w:rsid w:val="002F13E9"/>
    <w:rsid w:val="002F1A42"/>
    <w:rsid w:val="002F3864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3AAA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39E7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159D"/>
    <w:rsid w:val="005D6C54"/>
    <w:rsid w:val="005F4F72"/>
    <w:rsid w:val="00607A72"/>
    <w:rsid w:val="006242E1"/>
    <w:rsid w:val="00641ADA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D66"/>
    <w:rsid w:val="00702E52"/>
    <w:rsid w:val="0070378E"/>
    <w:rsid w:val="00712CCA"/>
    <w:rsid w:val="00712ED0"/>
    <w:rsid w:val="00722919"/>
    <w:rsid w:val="007230CB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954A9"/>
    <w:rsid w:val="007A1E7E"/>
    <w:rsid w:val="007A258C"/>
    <w:rsid w:val="007A71A3"/>
    <w:rsid w:val="007A767B"/>
    <w:rsid w:val="007B0DE8"/>
    <w:rsid w:val="007B4C1D"/>
    <w:rsid w:val="007D4E90"/>
    <w:rsid w:val="007E6327"/>
    <w:rsid w:val="007F0F99"/>
    <w:rsid w:val="00803331"/>
    <w:rsid w:val="00803BA5"/>
    <w:rsid w:val="00814A13"/>
    <w:rsid w:val="0081670C"/>
    <w:rsid w:val="00816EFE"/>
    <w:rsid w:val="008204B2"/>
    <w:rsid w:val="00825848"/>
    <w:rsid w:val="008344D7"/>
    <w:rsid w:val="00834A1D"/>
    <w:rsid w:val="00847949"/>
    <w:rsid w:val="00850BF5"/>
    <w:rsid w:val="00851174"/>
    <w:rsid w:val="0085297A"/>
    <w:rsid w:val="008556CE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4B04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841B8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25489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130D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0C5F"/>
    <w:rsid w:val="00C25DF1"/>
    <w:rsid w:val="00C27D7A"/>
    <w:rsid w:val="00C33B76"/>
    <w:rsid w:val="00C40C86"/>
    <w:rsid w:val="00C41AAB"/>
    <w:rsid w:val="00C51DEA"/>
    <w:rsid w:val="00C54CAA"/>
    <w:rsid w:val="00C606E3"/>
    <w:rsid w:val="00C6242D"/>
    <w:rsid w:val="00C62630"/>
    <w:rsid w:val="00C63205"/>
    <w:rsid w:val="00C70954"/>
    <w:rsid w:val="00C7184B"/>
    <w:rsid w:val="00C770F1"/>
    <w:rsid w:val="00C85461"/>
    <w:rsid w:val="00C878B2"/>
    <w:rsid w:val="00CA2FAA"/>
    <w:rsid w:val="00CB4F8F"/>
    <w:rsid w:val="00CC654A"/>
    <w:rsid w:val="00CD4ED8"/>
    <w:rsid w:val="00CE6A79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36F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F01A7A"/>
    <w:rsid w:val="00F04C43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12A1"/>
    <w:rsid w:val="00F950A1"/>
    <w:rsid w:val="00FA58F1"/>
    <w:rsid w:val="00FA790D"/>
    <w:rsid w:val="00FB2287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49F928D-41A3-4629-9353-8B5EAB86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641A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641ADA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A1185-B938-4104-8714-90B6D605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3559</Words>
  <Characters>20289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23801</CharactersWithSpaces>
  <SharedDoc>false</SharedDoc>
  <HLinks>
    <vt:vector size="36" baseType="variant">
      <vt:variant>
        <vt:i4>4325397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12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11</cp:revision>
  <cp:lastPrinted>2017-11-03T12:35:00Z</cp:lastPrinted>
  <dcterms:created xsi:type="dcterms:W3CDTF">2019-06-19T08:38:00Z</dcterms:created>
  <dcterms:modified xsi:type="dcterms:W3CDTF">2022-06-30T10:22:00Z</dcterms:modified>
</cp:coreProperties>
</file>